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F" w:rsidRDefault="007363F4" w:rsidP="00A5682F">
      <w:pPr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Dagschema 1</w:t>
      </w:r>
      <w:r w:rsidR="00365F5F">
        <w:rPr>
          <w:rFonts w:ascii="Calibri" w:hAnsi="Calibri"/>
          <w:b/>
          <w:vertAlign w:val="superscript"/>
        </w:rPr>
        <w:t>e</w:t>
      </w:r>
      <w:r>
        <w:rPr>
          <w:rFonts w:ascii="Calibri" w:hAnsi="Calibri"/>
          <w:b/>
        </w:rPr>
        <w:t xml:space="preserve"> bijscholing 2019</w:t>
      </w:r>
      <w:r w:rsidR="00365F5F">
        <w:rPr>
          <w:rFonts w:ascii="Calibri" w:hAnsi="Calibri"/>
          <w:b/>
        </w:rPr>
        <w:t xml:space="preserve"> voor verpleegkundigen verpleegafdeling C2VA</w:t>
      </w:r>
    </w:p>
    <w:p w:rsidR="00365F5F" w:rsidRDefault="00365F5F" w:rsidP="00365F5F"/>
    <w:tbl>
      <w:tblPr>
        <w:tblW w:w="15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54"/>
        <w:gridCol w:w="2851"/>
        <w:gridCol w:w="1427"/>
        <w:gridCol w:w="2851"/>
        <w:gridCol w:w="1568"/>
        <w:gridCol w:w="2851"/>
        <w:gridCol w:w="1427"/>
      </w:tblGrid>
      <w:tr w:rsidR="00365F5F" w:rsidTr="00974A69">
        <w:trPr>
          <w:trHeight w:val="3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  <w:t>Tijd: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>14 januari 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>Locatie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>5 februari 2019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>Locatie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F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>25 februari 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5F" w:rsidRPr="00480769" w:rsidRDefault="00365F5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lang w:eastAsia="en-US"/>
              </w:rPr>
            </w:pPr>
            <w:r w:rsidRPr="00480769">
              <w:rPr>
                <w:rFonts w:ascii="Calibri" w:hAnsi="Calibri" w:cs="AngsanaUPC"/>
                <w:b/>
                <w:lang w:eastAsia="en-US"/>
              </w:rPr>
              <w:t>Locatie</w:t>
            </w:r>
          </w:p>
        </w:tc>
      </w:tr>
      <w:tr w:rsidR="00A5682F" w:rsidRPr="001E763D" w:rsidTr="00974A69">
        <w:trPr>
          <w:trHeight w:val="3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1E763D" w:rsidRDefault="00A5682F" w:rsidP="00974A6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8:00-9:00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1E763D" w:rsidRDefault="00A5682F" w:rsidP="00974A69">
            <w:pPr>
              <w:spacing w:line="276" w:lineRule="auto"/>
              <w:rPr>
                <w:rFonts w:ascii="Calibri" w:hAnsi="Calibri" w:cs="AngsanaUPC"/>
                <w:b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Beweegproject C2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32196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Beweegproject C2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321965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32196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Beweegproject C2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321965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</w:tr>
      <w:tr w:rsidR="00A5682F" w:rsidRPr="001E763D" w:rsidTr="00974A69">
        <w:trPr>
          <w:trHeight w:val="70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9:00-12:00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b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D8" w:rsidRDefault="00ED36D8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C</w:t>
            </w:r>
            <w:r w:rsidR="00A5682F"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oaching </w:t>
            </w: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van collega’s </w:t>
            </w:r>
          </w:p>
          <w:p w:rsidR="00A5682F" w:rsidRPr="00AD2263" w:rsidRDefault="00ED36D8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tbv</w:t>
            </w:r>
            <w:proofErr w:type="spellEnd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 de </w:t>
            </w:r>
            <w:r w:rsidR="00A5682F"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leerafdeling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AD2263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D8" w:rsidRDefault="00ED36D8" w:rsidP="00ED36D8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Coaching van collega’s </w:t>
            </w:r>
          </w:p>
          <w:p w:rsidR="00A5682F" w:rsidRPr="00AD2263" w:rsidRDefault="00ED36D8" w:rsidP="00ED36D8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tbv</w:t>
            </w:r>
            <w:proofErr w:type="spellEnd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 de leerafdeling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AD2263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D8" w:rsidRDefault="00ED36D8" w:rsidP="00ED36D8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Coaching van collega’s </w:t>
            </w:r>
          </w:p>
          <w:p w:rsidR="00A5682F" w:rsidRPr="00AD2263" w:rsidRDefault="00ED36D8" w:rsidP="00ED36D8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proofErr w:type="spellStart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tbv</w:t>
            </w:r>
            <w:proofErr w:type="spellEnd"/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 de leerafdeling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A5682F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</w:tr>
      <w:tr w:rsidR="00A5682F" w:rsidTr="00974A69">
        <w:trPr>
          <w:trHeight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Default="00A5682F" w:rsidP="00A5682F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12:00-12:45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noProof/>
                <w:sz w:val="22"/>
                <w:szCs w:val="22"/>
                <w:lang w:eastAsia="en-US"/>
              </w:rPr>
              <w:t>Lunch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</w:tr>
      <w:tr w:rsidR="00A5682F" w:rsidRPr="009503E2" w:rsidTr="00974A69">
        <w:trPr>
          <w:trHeight w:val="6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9503E2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12:45</w:t>
            </w:r>
            <w:r w:rsidRPr="009503E2">
              <w:rPr>
                <w:rFonts w:ascii="Calibri" w:hAnsi="Calibri" w:cs="AngsanaUPC"/>
                <w:sz w:val="22"/>
                <w:szCs w:val="22"/>
                <w:lang w:eastAsia="en-US"/>
              </w:rPr>
              <w:t>-1</w:t>
            </w: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3</w:t>
            </w:r>
            <w:r w:rsidRPr="009503E2">
              <w:rPr>
                <w:rFonts w:ascii="Calibri" w:hAnsi="Calibri" w:cs="AngsanaUPC"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45</w:t>
            </w:r>
          </w:p>
          <w:p w:rsidR="00A5682F" w:rsidRPr="009503E2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9503E2" w:rsidRDefault="00A5682F" w:rsidP="00974A6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Rekentoets</w:t>
            </w:r>
          </w:p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Rekentoets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Rekentoets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</w:tr>
      <w:tr w:rsidR="00A5682F" w:rsidTr="00974A6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9503E2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13:45-14:</w:t>
            </w:r>
            <w:r w:rsidRPr="009503E2">
              <w:rPr>
                <w:rFonts w:ascii="Calibri" w:hAnsi="Calibri" w:cs="AngsanaUPC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9503E2" w:rsidRDefault="00A5682F" w:rsidP="00974A6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</w:tr>
      <w:tr w:rsidR="00A5682F" w:rsidTr="00974A69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14:45-15:00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  <w:t>Pauze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</w:tr>
      <w:tr w:rsidR="00A5682F" w:rsidTr="00974A69">
        <w:trPr>
          <w:trHeight w:val="4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15:00-16:00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Default="00A5682F" w:rsidP="00974A6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F" w:rsidRPr="007363F4" w:rsidRDefault="00A5682F" w:rsidP="00974A69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  <w:r w:rsidRPr="007363F4">
              <w:rPr>
                <w:rFonts w:ascii="Calibri" w:hAnsi="Calibri" w:cs="AngsanaUPC"/>
                <w:sz w:val="22"/>
                <w:szCs w:val="22"/>
                <w:lang w:eastAsia="en-US"/>
              </w:rPr>
              <w:t>Skills centrum</w:t>
            </w:r>
          </w:p>
        </w:tc>
      </w:tr>
    </w:tbl>
    <w:p w:rsidR="00365F5F" w:rsidRDefault="00365F5F" w:rsidP="00365F5F"/>
    <w:p w:rsidR="00365F5F" w:rsidRDefault="00365F5F" w:rsidP="00365F5F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Voor de bijscholing is accreditatie aangevr</w:t>
      </w:r>
      <w:r w:rsidR="007363F4">
        <w:rPr>
          <w:rFonts w:ascii="Calibri" w:hAnsi="Calibri"/>
          <w:i/>
          <w:sz w:val="22"/>
          <w:szCs w:val="22"/>
        </w:rPr>
        <w:t>aagd voor het kwaliteitsregister</w:t>
      </w:r>
    </w:p>
    <w:p w:rsidR="00365F5F" w:rsidRDefault="00365F5F" w:rsidP="00365F5F">
      <w:pPr>
        <w:pStyle w:val="Lijstalinea"/>
        <w:ind w:left="1776"/>
        <w:rPr>
          <w:rFonts w:ascii="Calibri" w:hAnsi="Calibri"/>
          <w:i/>
          <w:sz w:val="22"/>
          <w:szCs w:val="22"/>
        </w:rPr>
      </w:pPr>
    </w:p>
    <w:p w:rsidR="00365F5F" w:rsidRDefault="00365F5F" w:rsidP="00365F5F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Indien bijscholing door omstandigheden niet gevolgd kan worden dan graag afmelden bij de regieverpleegkundige bedrijfsvoering </w:t>
      </w:r>
    </w:p>
    <w:p w:rsidR="00365F5F" w:rsidRDefault="00365F5F" w:rsidP="00365F5F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Afdeling C2 Tel; 050-3613285</w:t>
      </w:r>
    </w:p>
    <w:p w:rsidR="00365F5F" w:rsidRDefault="00365F5F" w:rsidP="00365F5F">
      <w:pPr>
        <w:pStyle w:val="Lijstalinea"/>
        <w:ind w:left="1776"/>
        <w:rPr>
          <w:rFonts w:ascii="Calibri" w:hAnsi="Calibri"/>
          <w:i/>
          <w:sz w:val="22"/>
          <w:szCs w:val="22"/>
        </w:rPr>
      </w:pPr>
    </w:p>
    <w:p w:rsidR="00365F5F" w:rsidRDefault="00365F5F" w:rsidP="00365F5F">
      <w:pPr>
        <w:rPr>
          <w:rFonts w:ascii="Calibri" w:hAnsi="Calibri"/>
          <w:i/>
          <w:sz w:val="22"/>
          <w:szCs w:val="22"/>
        </w:rPr>
      </w:pPr>
    </w:p>
    <w:p w:rsidR="00365F5F" w:rsidRDefault="00365F5F" w:rsidP="00365F5F">
      <w:pPr>
        <w:rPr>
          <w:rFonts w:ascii="Calibri" w:hAnsi="Calibri"/>
          <w:i/>
          <w:sz w:val="22"/>
          <w:szCs w:val="22"/>
        </w:rPr>
      </w:pPr>
    </w:p>
    <w:p w:rsidR="00365F5F" w:rsidRDefault="00365F5F">
      <w:pPr>
        <w:spacing w:after="200" w:line="276" w:lineRule="auto"/>
        <w:rPr>
          <w:rFonts w:ascii="Calibri" w:hAnsi="Calibri"/>
          <w:i/>
          <w:color w:val="548DD4" w:themeColor="text2" w:themeTint="99"/>
          <w:sz w:val="22"/>
          <w:szCs w:val="22"/>
        </w:rPr>
      </w:pPr>
      <w:r>
        <w:rPr>
          <w:rFonts w:ascii="Calibri" w:hAnsi="Calibri"/>
          <w:i/>
          <w:color w:val="548DD4" w:themeColor="text2" w:themeTint="99"/>
          <w:sz w:val="22"/>
          <w:szCs w:val="22"/>
        </w:rPr>
        <w:br w:type="page"/>
      </w:r>
    </w:p>
    <w:tbl>
      <w:tblPr>
        <w:tblpPr w:leftFromText="141" w:rightFromText="141" w:bottomFromText="200" w:vertAnchor="text" w:horzAnchor="margin" w:tblpY="-13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843"/>
        <w:gridCol w:w="1134"/>
        <w:gridCol w:w="1559"/>
      </w:tblGrid>
      <w:tr w:rsidR="00A83CA5" w:rsidTr="00A83CA5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Derde bijscholing 2018</w:t>
            </w: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Protocolnummer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Theorie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Praktijk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Datum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Paraaf</w:t>
            </w:r>
          </w:p>
        </w:tc>
      </w:tr>
      <w:tr w:rsidR="00A83CA5" w:rsidTr="00A83CA5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Pr="00207CC0" w:rsidRDefault="00A83CA5" w:rsidP="00A83CA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7C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Verzorgen en verwijderen van een centraal veneuze </w:t>
            </w:r>
            <w:proofErr w:type="spellStart"/>
            <w:r w:rsidRPr="00207C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catheter</w:t>
            </w:r>
            <w:proofErr w:type="spellEnd"/>
          </w:p>
          <w:p w:rsidR="00A83CA5" w:rsidRDefault="00ED36D8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hyperlink r:id="rId6" w:history="1">
              <w:r w:rsidR="00A83CA5" w:rsidRPr="00AA135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Centraal veneuze katheter, verwijderen van (volwassenen en kinderen) (Versie 4)</w:t>
              </w:r>
            </w:hyperlink>
          </w:p>
          <w:p w:rsidR="00A83CA5" w:rsidRDefault="00A83CA5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A83CA5" w:rsidRDefault="00ED36D8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hyperlink r:id="rId7" w:history="1">
              <w:r w:rsidR="00A83CA5" w:rsidRPr="00A83CA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Centraal veneuze katheter, verzorging van de insteekopening voor volwassenen, kinderen en neonaten (Versie 3)</w:t>
              </w:r>
            </w:hyperlink>
          </w:p>
          <w:p w:rsidR="00A83CA5" w:rsidRDefault="00A83CA5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A83CA5" w:rsidRDefault="00ED36D8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hyperlink r:id="rId8" w:history="1">
              <w:r w:rsidR="00A83CA5" w:rsidRPr="00A83CA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P.I.C.C., Verzorgen van de insteekopening bij volwassenen en kinderen (Versie 3)</w:t>
              </w:r>
            </w:hyperlink>
          </w:p>
          <w:p w:rsidR="00A83CA5" w:rsidRDefault="00A83CA5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A83CA5" w:rsidRPr="00490480" w:rsidRDefault="00ED36D8" w:rsidP="00A83CA5">
            <w:pPr>
              <w:spacing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hyperlink r:id="rId9" w:history="1">
              <w:r w:rsidR="00A83CA5" w:rsidRPr="00A83CA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 xml:space="preserve">P.I.C.C. (Perifeer Ingebrachte Centrale </w:t>
              </w:r>
              <w:proofErr w:type="spellStart"/>
              <w:r w:rsidR="00A83CA5" w:rsidRPr="00A83CA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Catheter</w:t>
              </w:r>
              <w:proofErr w:type="spellEnd"/>
              <w:r w:rsidR="00A83CA5" w:rsidRPr="00A83CA5">
                <w:rPr>
                  <w:rStyle w:val="Hyperlink"/>
                  <w:rFonts w:asciiTheme="minorHAnsi" w:hAnsiTheme="minorHAnsi"/>
                  <w:sz w:val="22"/>
                  <w:szCs w:val="22"/>
                  <w:lang w:eastAsia="en-US"/>
                </w:rPr>
                <w:t>), verwijderen van, bij volwassenen en kinderen (Versie 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3CA5" w:rsidTr="00A83CA5">
        <w:trPr>
          <w:trHeight w:val="6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Pr="00A83CA5" w:rsidRDefault="00A83CA5" w:rsidP="00A83CA5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207C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Inbrengen van een perifeer infuus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e-learning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aanwezig</w:t>
            </w:r>
          </w:p>
          <w:p w:rsidR="00A83CA5" w:rsidRPr="00207CC0" w:rsidRDefault="00ED36D8" w:rsidP="00207C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0" w:history="1">
              <w:r w:rsidR="00A83CA5" w:rsidRPr="00A83CA5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 xml:space="preserve">Perifeer Infuus, inbrengen van een ( neonaten, kinderen en </w:t>
              </w:r>
              <w:proofErr w:type="spellStart"/>
              <w:r w:rsidR="00A83CA5" w:rsidRPr="00A83CA5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>volw</w:t>
              </w:r>
              <w:proofErr w:type="spellEnd"/>
              <w:r w:rsidR="00A83CA5" w:rsidRPr="00A83CA5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>) (VH) (Versie 5)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3CA5" w:rsidTr="00A83CA5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07CC0">
              <w:rPr>
                <w:rFonts w:ascii="Calibri" w:hAnsi="Calibri"/>
                <w:b/>
                <w:sz w:val="22"/>
                <w:szCs w:val="22"/>
                <w:lang w:eastAsia="en-US"/>
              </w:rPr>
              <w:t>Toedienen medicatie via bolus en via infuuspomp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e-learning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aanwezig</w:t>
            </w:r>
          </w:p>
          <w:p w:rsidR="00A83CA5" w:rsidRDefault="00A83CA5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83CA5" w:rsidRPr="007363F4" w:rsidRDefault="00ED36D8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1" w:history="1"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 xml:space="preserve">Medicatie; </w:t>
              </w:r>
              <w:proofErr w:type="spellStart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Parenteralia</w:t>
              </w:r>
              <w:proofErr w:type="spellEnd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 xml:space="preserve"> Toedienen ; Intraveneus (IV) (VH) (</w:t>
              </w:r>
              <w:proofErr w:type="spellStart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volw</w:t>
              </w:r>
              <w:proofErr w:type="spellEnd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) (Versie 5)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3CA5" w:rsidTr="00A83CA5">
        <w:trPr>
          <w:trHeight w:val="8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Pr="00207CC0" w:rsidRDefault="00A83CA5" w:rsidP="00A83CA5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07CC0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Toedienen bloedproduct</w:t>
            </w:r>
          </w:p>
          <w:p w:rsidR="00A83CA5" w:rsidRDefault="00A83CA5" w:rsidP="00A83CA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83CA5" w:rsidRPr="007363F4" w:rsidRDefault="00ED36D8" w:rsidP="00A83CA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2" w:history="1"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Bloedproduct, trombocyten, toedienen van (volwassenen/ kinderen) (VH) (Versie 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3CA5" w:rsidTr="00A83CA5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07CC0">
              <w:rPr>
                <w:rFonts w:ascii="Calibri" w:hAnsi="Calibri"/>
                <w:b/>
                <w:sz w:val="22"/>
                <w:szCs w:val="22"/>
                <w:lang w:eastAsia="en-US"/>
              </w:rPr>
              <w:t>Intramusculair injecteren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e-learning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aanwezig</w:t>
            </w:r>
          </w:p>
          <w:p w:rsidR="00A83CA5" w:rsidRDefault="00A83CA5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83CA5" w:rsidRPr="007363F4" w:rsidRDefault="00ED36D8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3" w:history="1"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Injecteren, intramusculair voor kinderen en volwassenen (VH) (Versie 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3CA5" w:rsidTr="00A83CA5">
        <w:trPr>
          <w:trHeight w:val="3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Pr="00207CC0" w:rsidRDefault="00A83CA5" w:rsidP="00A83CA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07CC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Bloedkweek afnemen </w:t>
            </w:r>
          </w:p>
          <w:p w:rsidR="00A83CA5" w:rsidRDefault="00A83CA5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83CA5" w:rsidRDefault="00ED36D8" w:rsidP="00A83CA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4" w:history="1"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Bloedafname, kweken, afnemen van een bloedkweek (</w:t>
              </w:r>
              <w:proofErr w:type="spellStart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volw</w:t>
              </w:r>
              <w:proofErr w:type="spellEnd"/>
              <w:r w:rsidR="00A83CA5" w:rsidRPr="00A83CA5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) (VH) (Versie 6)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5" w:rsidRDefault="00A83CA5" w:rsidP="00A83CA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365F5F" w:rsidRPr="009042DB" w:rsidRDefault="00365F5F" w:rsidP="00365F5F">
      <w:pPr>
        <w:spacing w:after="200" w:line="276" w:lineRule="auto"/>
        <w:rPr>
          <w:rFonts w:ascii="Calibri" w:hAnsi="Calibri"/>
          <w:i/>
          <w:color w:val="548DD4" w:themeColor="text2" w:themeTint="99"/>
          <w:sz w:val="22"/>
          <w:szCs w:val="22"/>
        </w:rPr>
      </w:pPr>
    </w:p>
    <w:p w:rsidR="00365F5F" w:rsidRDefault="00365F5F" w:rsidP="00365F5F">
      <w:pPr>
        <w:rPr>
          <w:rFonts w:ascii="Calibri" w:hAnsi="Calibri"/>
          <w:sz w:val="22"/>
          <w:szCs w:val="22"/>
        </w:rPr>
      </w:pPr>
    </w:p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/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365F5F" w:rsidRDefault="00365F5F" w:rsidP="00365F5F">
      <w:pPr>
        <w:rPr>
          <w:sz w:val="26"/>
          <w:szCs w:val="26"/>
        </w:rPr>
      </w:pPr>
    </w:p>
    <w:p w:rsidR="006127E4" w:rsidRDefault="006127E4"/>
    <w:sectPr w:rsidR="006127E4" w:rsidSect="00365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735"/>
    <w:multiLevelType w:val="hybridMultilevel"/>
    <w:tmpl w:val="96F265B6"/>
    <w:lvl w:ilvl="0" w:tplc="FC0C2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F"/>
    <w:rsid w:val="00207CC0"/>
    <w:rsid w:val="00365F5F"/>
    <w:rsid w:val="006127E4"/>
    <w:rsid w:val="007363F4"/>
    <w:rsid w:val="007B3926"/>
    <w:rsid w:val="00890EE1"/>
    <w:rsid w:val="00A5682F"/>
    <w:rsid w:val="00A83CA5"/>
    <w:rsid w:val="00AA1355"/>
    <w:rsid w:val="00AD2263"/>
    <w:rsid w:val="00C07FFB"/>
    <w:rsid w:val="00E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F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F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ortal.umcg.nl/iDocument/Viewers/Frameworks/ViewDocument.aspx?DocumentID=75e60d63-1c7e-4f16-a821-815efbbbf9bb&amp;NavigationHistoryID=16461734&amp;PortalID=185&amp;Query=picc+lijn+verwijderen" TargetMode="External"/><Relationship Id="rId13" Type="http://schemas.openxmlformats.org/officeDocument/2006/relationships/hyperlink" Target="https://docportal.umcg.nl/iDocument/Viewers/Frameworks/ViewDocument.aspx?DocumentID=275d7a1d-5c43-444e-b5d8-5fd4b59e5a24&amp;NavigationHistoryID=16462034&amp;PortalID=185&amp;Query=Intramusculair+injecter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portal.umcg.nl/iDocument/Viewers/Frameworks/ViewDocument.aspx?DocumentID=b732e933-fa52-401b-947d-69ce6496a277&amp;NavigationHistoryID=16461704&amp;PortalID=185&amp;Query=Verzorgen+centraal+veneuze+catheter" TargetMode="External"/><Relationship Id="rId12" Type="http://schemas.openxmlformats.org/officeDocument/2006/relationships/hyperlink" Target="https://docportal.umcg.nl/iDocument/Viewers/Frameworks/ViewDocument.aspx?DocumentID=345d1fba-a1b6-458c-86dc-006e5afec835&amp;NavigationHistoryID=16461987&amp;PortalID=185&amp;Query=Toedienen+bloedprodu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portal.umcg.nl/iDocument/Viewers/Frameworks/ViewDocument.aspx?DocumentID=96b0a4b3-28b6-4a43-a4eb-9d7e1a0b8a64&amp;NavigationHistoryID=16461662&amp;PortalID=185&amp;Query=Verzorgen+en+verwijderen+van+een+centraal+veneuze+catheter" TargetMode="External"/><Relationship Id="rId11" Type="http://schemas.openxmlformats.org/officeDocument/2006/relationships/hyperlink" Target="https://docportal.umcg.nl/iDocument/Viewers/Frameworks/ViewDocument.aspx?DocumentID=53802ebc-488b-4136-9451-1b3bd135d2be&amp;NavigationHistoryID=16461931&amp;PortalID=185&amp;Query=Toedienen+medicatie+via+bolus+en+via+infuuspom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portal.umcg.nl/iDocument/Viewers/Frameworks/ViewDocument.aspx?DocumentID=b779cf1c-e935-4877-87f1-30caeeac812e&amp;NavigationHistoryID=16461870&amp;PortalID=185&amp;Query=inbrengen+perifeer+infu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ortal.umcg.nl/iDocument/Viewers/Frameworks/ViewDocument.aspx?DocumentID=fa376322-c642-4832-ba9d-ce033423a610&amp;NavigationHistoryID=16461807&amp;PortalID=185&amp;Query=picc+lijn+verwijderen" TargetMode="External"/><Relationship Id="rId14" Type="http://schemas.openxmlformats.org/officeDocument/2006/relationships/hyperlink" Target="https://docportal.umcg.nl/iDocument/Viewers/Frameworks/ViewDocument.aspx?DocumentID=2b7f8013-d927-471f-9ce0-e5d436ef8e8a&amp;NavigationHistoryID=16462119&amp;PortalID=185&amp;Query=Bloedkweek+afnemen+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Boltjes, BA (thorax)</dc:creator>
  <cp:lastModifiedBy>Hoekstra-Hannema, AE (thorax)</cp:lastModifiedBy>
  <cp:revision>6</cp:revision>
  <dcterms:created xsi:type="dcterms:W3CDTF">2018-09-20T06:30:00Z</dcterms:created>
  <dcterms:modified xsi:type="dcterms:W3CDTF">2018-11-22T08:12:00Z</dcterms:modified>
</cp:coreProperties>
</file>